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7" w:type="dxa"/>
        <w:tblLayout w:type="fixed"/>
        <w:tblLook w:val="0000"/>
      </w:tblPr>
      <w:tblGrid>
        <w:gridCol w:w="3369"/>
        <w:gridCol w:w="7348"/>
      </w:tblGrid>
      <w:tr w:rsidR="008764D7" w:rsidRPr="007546AC" w:rsidTr="00120915">
        <w:trPr>
          <w:trHeight w:val="119"/>
        </w:trPr>
        <w:tc>
          <w:tcPr>
            <w:tcW w:w="3369" w:type="dxa"/>
            <w:shd w:val="clear" w:color="auto" w:fill="auto"/>
          </w:tcPr>
          <w:p w:rsidR="008764D7" w:rsidRPr="007546AC" w:rsidRDefault="008764D7" w:rsidP="00120915">
            <w:pPr>
              <w:spacing w:after="0" w:line="240" w:lineRule="auto"/>
              <w:jc w:val="center"/>
              <w:rPr>
                <w:rFonts w:asciiTheme="majorHAnsi" w:hAnsiTheme="majorHAnsi" w:cstheme="majorHAnsi"/>
                <w:b/>
                <w:sz w:val="28"/>
                <w:szCs w:val="28"/>
                <w:lang w:val="nl-NL"/>
              </w:rPr>
            </w:pPr>
            <w:r w:rsidRPr="007546AC">
              <w:rPr>
                <w:rFonts w:asciiTheme="majorHAnsi" w:hAnsiTheme="majorHAnsi" w:cstheme="majorHAnsi"/>
                <w:b/>
                <w:sz w:val="28"/>
                <w:szCs w:val="28"/>
                <w:lang w:val="nl-NL"/>
              </w:rPr>
              <w:t>BỘ TÀI CHÍNH</w:t>
            </w:r>
          </w:p>
          <w:p w:rsidR="008764D7" w:rsidRPr="007546AC" w:rsidRDefault="00DA30CB" w:rsidP="00120915">
            <w:pPr>
              <w:spacing w:after="0" w:line="240" w:lineRule="auto"/>
              <w:jc w:val="center"/>
              <w:rPr>
                <w:rFonts w:asciiTheme="majorHAnsi" w:hAnsiTheme="majorHAnsi" w:cstheme="majorHAnsi"/>
                <w:b/>
                <w:sz w:val="28"/>
                <w:szCs w:val="28"/>
                <w:lang w:val="nl-NL"/>
              </w:rPr>
            </w:pPr>
            <w:r w:rsidRPr="00DA30CB">
              <w:rPr>
                <w:rFonts w:asciiTheme="majorHAnsi" w:hAnsiTheme="majorHAnsi" w:cstheme="majorHAnsi"/>
                <w:sz w:val="28"/>
                <w:szCs w:val="28"/>
              </w:rPr>
              <w:pict>
                <v:line id="_x0000_s1026" style="position:absolute;left:0;text-align:left;z-index:251657216" from="60.55pt,3.35pt" to="103.4pt,3.35pt"/>
              </w:pict>
            </w:r>
          </w:p>
          <w:p w:rsidR="008764D7" w:rsidRDefault="008764D7" w:rsidP="00120915">
            <w:pPr>
              <w:tabs>
                <w:tab w:val="left" w:pos="2410"/>
              </w:tabs>
              <w:spacing w:after="0" w:line="240" w:lineRule="auto"/>
              <w:jc w:val="center"/>
              <w:rPr>
                <w:rFonts w:asciiTheme="majorHAnsi" w:hAnsiTheme="majorHAnsi" w:cstheme="majorHAnsi"/>
                <w:sz w:val="26"/>
                <w:szCs w:val="28"/>
                <w:lang w:val="nl-NL"/>
              </w:rPr>
            </w:pPr>
          </w:p>
          <w:p w:rsidR="008764D7" w:rsidRPr="007546AC" w:rsidRDefault="008764D7" w:rsidP="00120915">
            <w:pPr>
              <w:tabs>
                <w:tab w:val="left" w:pos="2410"/>
              </w:tabs>
              <w:spacing w:after="0" w:line="240" w:lineRule="auto"/>
              <w:jc w:val="center"/>
              <w:rPr>
                <w:rFonts w:asciiTheme="majorHAnsi" w:hAnsiTheme="majorHAnsi" w:cstheme="majorHAnsi"/>
                <w:sz w:val="8"/>
                <w:szCs w:val="28"/>
                <w:lang w:val="nl-NL"/>
              </w:rPr>
            </w:pPr>
          </w:p>
          <w:p w:rsidR="008764D7" w:rsidRPr="007546AC" w:rsidRDefault="008764D7" w:rsidP="00120915">
            <w:pPr>
              <w:tabs>
                <w:tab w:val="left" w:pos="2410"/>
              </w:tabs>
              <w:spacing w:after="0" w:line="240" w:lineRule="auto"/>
              <w:jc w:val="center"/>
              <w:rPr>
                <w:rFonts w:asciiTheme="majorHAnsi" w:hAnsiTheme="majorHAnsi" w:cstheme="majorHAnsi"/>
                <w:sz w:val="28"/>
                <w:szCs w:val="28"/>
                <w:lang w:val="nl-NL"/>
              </w:rPr>
            </w:pPr>
            <w:r w:rsidRPr="007546AC">
              <w:rPr>
                <w:rFonts w:asciiTheme="majorHAnsi" w:hAnsiTheme="majorHAnsi" w:cstheme="majorHAnsi"/>
                <w:sz w:val="26"/>
                <w:szCs w:val="28"/>
                <w:lang w:val="nl-NL"/>
              </w:rPr>
              <w:t>Số:             /BTC-QLBH</w:t>
            </w:r>
          </w:p>
        </w:tc>
        <w:tc>
          <w:tcPr>
            <w:tcW w:w="7348" w:type="dxa"/>
            <w:shd w:val="clear" w:color="auto" w:fill="auto"/>
          </w:tcPr>
          <w:p w:rsidR="008764D7" w:rsidRPr="007546AC" w:rsidRDefault="008764D7" w:rsidP="00120915">
            <w:pPr>
              <w:spacing w:after="0" w:line="240" w:lineRule="auto"/>
              <w:ind w:left="-1526"/>
              <w:jc w:val="center"/>
              <w:rPr>
                <w:rFonts w:asciiTheme="majorHAnsi" w:hAnsiTheme="majorHAnsi" w:cstheme="majorHAnsi"/>
                <w:b/>
                <w:sz w:val="28"/>
                <w:szCs w:val="28"/>
                <w:lang w:val="nl-NL"/>
              </w:rPr>
            </w:pPr>
            <w:r w:rsidRPr="007546AC">
              <w:rPr>
                <w:rFonts w:asciiTheme="majorHAnsi" w:hAnsiTheme="majorHAnsi" w:cstheme="majorHAnsi"/>
                <w:b/>
                <w:sz w:val="28"/>
                <w:szCs w:val="28"/>
                <w:lang w:val="nl-NL"/>
              </w:rPr>
              <w:t>CỘNG HOÀ XÃ HỘI CHỦ NGHĨA VIỆT NAM</w:t>
            </w:r>
          </w:p>
          <w:p w:rsidR="008764D7" w:rsidRDefault="008764D7" w:rsidP="00120915">
            <w:pPr>
              <w:spacing w:after="0" w:line="240" w:lineRule="auto"/>
              <w:ind w:left="-1526"/>
              <w:jc w:val="center"/>
              <w:rPr>
                <w:rFonts w:asciiTheme="majorHAnsi" w:hAnsiTheme="majorHAnsi" w:cstheme="majorHAnsi"/>
                <w:b/>
                <w:sz w:val="28"/>
                <w:szCs w:val="28"/>
                <w:lang w:val="nl-NL"/>
              </w:rPr>
            </w:pPr>
            <w:r w:rsidRPr="007546AC">
              <w:rPr>
                <w:rFonts w:asciiTheme="majorHAnsi" w:hAnsiTheme="majorHAnsi" w:cstheme="majorHAnsi"/>
                <w:b/>
                <w:sz w:val="28"/>
                <w:szCs w:val="28"/>
                <w:lang w:val="nl-NL"/>
              </w:rPr>
              <w:t>Độc lập - Tự do - Hạnh phúc</w:t>
            </w:r>
          </w:p>
          <w:p w:rsidR="00E420EA" w:rsidRDefault="00DA30CB" w:rsidP="00E420EA">
            <w:pPr>
              <w:spacing w:after="0" w:line="240" w:lineRule="auto"/>
              <w:ind w:left="-1526"/>
              <w:jc w:val="center"/>
              <w:rPr>
                <w:rFonts w:asciiTheme="majorHAnsi" w:hAnsiTheme="majorHAnsi" w:cstheme="majorHAnsi"/>
                <w:i/>
                <w:sz w:val="28"/>
                <w:szCs w:val="28"/>
                <w:lang w:val="nl-NL"/>
              </w:rPr>
            </w:pPr>
            <w:r w:rsidRPr="00DA30CB">
              <w:rPr>
                <w:rFonts w:asciiTheme="majorHAnsi" w:hAnsiTheme="majorHAnsi" w:cstheme="majorHAnsi"/>
                <w:noProof/>
                <w:sz w:val="28"/>
                <w:szCs w:val="28"/>
              </w:rPr>
              <w:pict>
                <v:line id="_x0000_s1027" style="position:absolute;left:0;text-align:left;z-index:251658240" from="59.55pt,2.8pt" to="227.95pt,2.8pt"/>
              </w:pict>
            </w:r>
          </w:p>
          <w:p w:rsidR="008764D7" w:rsidRPr="007546AC" w:rsidRDefault="008764D7" w:rsidP="006A453F">
            <w:pPr>
              <w:spacing w:after="0" w:line="240" w:lineRule="auto"/>
              <w:ind w:left="-1526"/>
              <w:jc w:val="center"/>
              <w:rPr>
                <w:rFonts w:asciiTheme="majorHAnsi" w:hAnsiTheme="majorHAnsi" w:cstheme="majorHAnsi"/>
                <w:i/>
                <w:sz w:val="28"/>
                <w:szCs w:val="28"/>
                <w:lang w:val="nl-NL"/>
              </w:rPr>
            </w:pPr>
            <w:r w:rsidRPr="007546AC">
              <w:rPr>
                <w:rFonts w:asciiTheme="majorHAnsi" w:hAnsiTheme="majorHAnsi" w:cstheme="majorHAnsi"/>
                <w:i/>
                <w:sz w:val="28"/>
                <w:szCs w:val="28"/>
                <w:lang w:val="nl-NL"/>
              </w:rPr>
              <w:t xml:space="preserve">Hà Nội, ngày      tháng </w:t>
            </w:r>
            <w:r w:rsidR="006A453F">
              <w:rPr>
                <w:rFonts w:asciiTheme="majorHAnsi" w:hAnsiTheme="majorHAnsi" w:cstheme="majorHAnsi"/>
                <w:i/>
                <w:sz w:val="28"/>
                <w:szCs w:val="28"/>
                <w:lang w:val="nl-NL"/>
              </w:rPr>
              <w:t>8</w:t>
            </w:r>
            <w:r w:rsidRPr="007546AC">
              <w:rPr>
                <w:rFonts w:asciiTheme="majorHAnsi" w:hAnsiTheme="majorHAnsi" w:cstheme="majorHAnsi"/>
                <w:i/>
                <w:sz w:val="28"/>
                <w:szCs w:val="28"/>
                <w:lang w:val="nl-NL"/>
              </w:rPr>
              <w:t xml:space="preserve"> năm 20</w:t>
            </w:r>
            <w:r w:rsidR="00020D6B">
              <w:rPr>
                <w:rFonts w:asciiTheme="majorHAnsi" w:hAnsiTheme="majorHAnsi" w:cstheme="majorHAnsi"/>
                <w:i/>
                <w:sz w:val="28"/>
                <w:szCs w:val="28"/>
                <w:lang w:val="nl-NL"/>
              </w:rPr>
              <w:t>2</w:t>
            </w:r>
            <w:r w:rsidR="006A453F">
              <w:rPr>
                <w:rFonts w:asciiTheme="majorHAnsi" w:hAnsiTheme="majorHAnsi" w:cstheme="majorHAnsi"/>
                <w:i/>
                <w:sz w:val="28"/>
                <w:szCs w:val="28"/>
                <w:lang w:val="nl-NL"/>
              </w:rPr>
              <w:t>5</w:t>
            </w:r>
          </w:p>
        </w:tc>
      </w:tr>
      <w:tr w:rsidR="008764D7" w:rsidRPr="007546AC" w:rsidTr="00120915">
        <w:trPr>
          <w:trHeight w:val="119"/>
        </w:trPr>
        <w:tc>
          <w:tcPr>
            <w:tcW w:w="3369" w:type="dxa"/>
            <w:shd w:val="clear" w:color="auto" w:fill="auto"/>
          </w:tcPr>
          <w:p w:rsidR="008764D7" w:rsidRPr="007546AC" w:rsidRDefault="008764D7" w:rsidP="006A453F">
            <w:pPr>
              <w:spacing w:after="0" w:line="240" w:lineRule="auto"/>
              <w:jc w:val="center"/>
              <w:rPr>
                <w:rFonts w:asciiTheme="majorHAnsi" w:hAnsiTheme="majorHAnsi" w:cstheme="majorHAnsi"/>
                <w:sz w:val="28"/>
                <w:szCs w:val="28"/>
                <w:lang w:val="nl-NL"/>
              </w:rPr>
            </w:pPr>
            <w:r w:rsidRPr="007546AC">
              <w:rPr>
                <w:rFonts w:asciiTheme="majorHAnsi" w:hAnsiTheme="majorHAnsi" w:cstheme="majorHAnsi"/>
                <w:sz w:val="24"/>
                <w:szCs w:val="28"/>
                <w:lang w:val="nl-NL"/>
              </w:rPr>
              <w:t xml:space="preserve">V/v thẩm định </w:t>
            </w:r>
            <w:r w:rsidR="00020D6B">
              <w:rPr>
                <w:rFonts w:asciiTheme="majorHAnsi" w:hAnsiTheme="majorHAnsi" w:cstheme="majorHAnsi"/>
                <w:sz w:val="24"/>
                <w:szCs w:val="28"/>
                <w:lang w:val="nl-NL"/>
              </w:rPr>
              <w:t>d</w:t>
            </w:r>
            <w:r w:rsidR="00020D6B" w:rsidRPr="00020D6B">
              <w:rPr>
                <w:rFonts w:asciiTheme="majorHAnsi" w:hAnsiTheme="majorHAnsi" w:cstheme="majorHAnsi"/>
                <w:sz w:val="24"/>
                <w:szCs w:val="28"/>
                <w:lang w:val="nl-NL"/>
              </w:rPr>
              <w:t>ự</w:t>
            </w:r>
            <w:r w:rsidR="00020D6B">
              <w:rPr>
                <w:rFonts w:asciiTheme="majorHAnsi" w:hAnsiTheme="majorHAnsi" w:cstheme="majorHAnsi"/>
                <w:sz w:val="24"/>
                <w:szCs w:val="28"/>
                <w:lang w:val="nl-NL"/>
              </w:rPr>
              <w:t xml:space="preserve"> </w:t>
            </w:r>
            <w:r w:rsidR="00020D6B" w:rsidRPr="00020D6B">
              <w:rPr>
                <w:rFonts w:asciiTheme="majorHAnsi" w:hAnsiTheme="majorHAnsi" w:cstheme="majorHAnsi"/>
                <w:sz w:val="24"/>
                <w:szCs w:val="28"/>
                <w:lang w:val="nl-NL"/>
              </w:rPr>
              <w:t>á</w:t>
            </w:r>
            <w:r w:rsidR="00020D6B">
              <w:rPr>
                <w:rFonts w:asciiTheme="majorHAnsi" w:hAnsiTheme="majorHAnsi" w:cstheme="majorHAnsi"/>
                <w:sz w:val="24"/>
                <w:szCs w:val="28"/>
                <w:lang w:val="nl-NL"/>
              </w:rPr>
              <w:t>n</w:t>
            </w:r>
            <w:r w:rsidR="006A453F">
              <w:rPr>
                <w:rFonts w:asciiTheme="majorHAnsi" w:hAnsiTheme="majorHAnsi" w:cstheme="majorHAnsi"/>
                <w:sz w:val="24"/>
                <w:szCs w:val="28"/>
                <w:lang w:val="nl-NL"/>
              </w:rPr>
              <w:t xml:space="preserve"> </w:t>
            </w:r>
            <w:r w:rsidR="00020D6B">
              <w:rPr>
                <w:rFonts w:asciiTheme="majorHAnsi" w:hAnsiTheme="majorHAnsi" w:cstheme="majorHAnsi"/>
                <w:sz w:val="24"/>
                <w:szCs w:val="28"/>
                <w:lang w:val="nl-NL"/>
              </w:rPr>
              <w:t>Lu</w:t>
            </w:r>
            <w:r w:rsidR="00020D6B" w:rsidRPr="00020D6B">
              <w:rPr>
                <w:rFonts w:asciiTheme="majorHAnsi" w:hAnsiTheme="majorHAnsi" w:cstheme="majorHAnsi"/>
                <w:sz w:val="24"/>
                <w:szCs w:val="28"/>
                <w:lang w:val="nl-NL"/>
              </w:rPr>
              <w:t>ật</w:t>
            </w:r>
            <w:r w:rsidR="002D1AC3">
              <w:rPr>
                <w:rFonts w:asciiTheme="majorHAnsi" w:hAnsiTheme="majorHAnsi" w:cstheme="majorHAnsi"/>
                <w:sz w:val="24"/>
                <w:szCs w:val="28"/>
                <w:lang w:val="nl-NL"/>
              </w:rPr>
              <w:t xml:space="preserve"> </w:t>
            </w:r>
            <w:r w:rsidR="007B25B5">
              <w:rPr>
                <w:rFonts w:asciiTheme="majorHAnsi" w:hAnsiTheme="majorHAnsi" w:cstheme="majorHAnsi"/>
                <w:sz w:val="24"/>
                <w:szCs w:val="28"/>
                <w:lang w:val="nl-NL"/>
              </w:rPr>
              <w:t xml:space="preserve">sửa đổi, bổ sung một số điều của Luật Kinh doanh bảo hiểm </w:t>
            </w:r>
          </w:p>
        </w:tc>
        <w:tc>
          <w:tcPr>
            <w:tcW w:w="7348" w:type="dxa"/>
            <w:shd w:val="clear" w:color="auto" w:fill="auto"/>
          </w:tcPr>
          <w:p w:rsidR="00120915" w:rsidRPr="00E420EA" w:rsidRDefault="00120915" w:rsidP="00507FAE">
            <w:pPr>
              <w:pStyle w:val="Heading1"/>
              <w:jc w:val="center"/>
              <w:rPr>
                <w:rFonts w:asciiTheme="majorHAnsi" w:hAnsiTheme="majorHAnsi" w:cstheme="majorHAnsi"/>
                <w:sz w:val="12"/>
                <w:szCs w:val="28"/>
                <w:lang w:val="nl-NL"/>
              </w:rPr>
            </w:pPr>
          </w:p>
          <w:p w:rsidR="008764D7" w:rsidRPr="007546AC" w:rsidRDefault="008764D7" w:rsidP="00507FAE">
            <w:pPr>
              <w:pStyle w:val="Heading1"/>
              <w:jc w:val="center"/>
              <w:rPr>
                <w:rFonts w:asciiTheme="majorHAnsi" w:hAnsiTheme="majorHAnsi" w:cstheme="majorHAnsi"/>
                <w:sz w:val="28"/>
                <w:szCs w:val="28"/>
                <w:lang w:val="nl-NL"/>
              </w:rPr>
            </w:pPr>
            <w:r w:rsidRPr="007546AC">
              <w:rPr>
                <w:rFonts w:asciiTheme="majorHAnsi" w:hAnsiTheme="majorHAnsi" w:cstheme="majorHAnsi"/>
                <w:sz w:val="28"/>
                <w:szCs w:val="28"/>
                <w:lang w:val="nl-NL"/>
              </w:rPr>
              <w:t xml:space="preserve">           </w:t>
            </w:r>
          </w:p>
        </w:tc>
      </w:tr>
    </w:tbl>
    <w:p w:rsidR="006A453F" w:rsidRDefault="006A453F" w:rsidP="008764D7">
      <w:pPr>
        <w:spacing w:before="180" w:after="180"/>
        <w:ind w:firstLine="720"/>
        <w:jc w:val="center"/>
        <w:rPr>
          <w:rFonts w:asciiTheme="majorHAnsi" w:hAnsiTheme="majorHAnsi" w:cstheme="majorHAnsi"/>
          <w:sz w:val="28"/>
          <w:szCs w:val="28"/>
          <w:lang w:val="nl-NL"/>
        </w:rPr>
      </w:pPr>
    </w:p>
    <w:p w:rsidR="008764D7" w:rsidRDefault="008764D7" w:rsidP="008764D7">
      <w:pPr>
        <w:spacing w:before="180" w:after="180"/>
        <w:ind w:firstLine="720"/>
        <w:jc w:val="center"/>
        <w:rPr>
          <w:rFonts w:asciiTheme="majorHAnsi" w:hAnsiTheme="majorHAnsi" w:cstheme="majorHAnsi"/>
          <w:sz w:val="28"/>
          <w:szCs w:val="28"/>
          <w:lang w:val="nl-NL"/>
        </w:rPr>
      </w:pPr>
      <w:r w:rsidRPr="007546AC">
        <w:rPr>
          <w:rFonts w:asciiTheme="majorHAnsi" w:hAnsiTheme="majorHAnsi" w:cstheme="majorHAnsi"/>
          <w:sz w:val="28"/>
          <w:szCs w:val="28"/>
          <w:lang w:val="nl-NL"/>
        </w:rPr>
        <w:t>Kính gửi: Bộ Tư pháp</w:t>
      </w:r>
    </w:p>
    <w:p w:rsidR="00585B0E" w:rsidRDefault="006A453F" w:rsidP="002F42A8">
      <w:pPr>
        <w:tabs>
          <w:tab w:val="right" w:leader="dot" w:pos="8640"/>
        </w:tabs>
        <w:spacing w:before="80" w:after="80" w:line="240" w:lineRule="auto"/>
        <w:ind w:firstLine="567"/>
        <w:jc w:val="both"/>
        <w:rPr>
          <w:rFonts w:asciiTheme="majorHAnsi" w:hAnsiTheme="majorHAnsi" w:cstheme="majorHAnsi"/>
          <w:sz w:val="28"/>
          <w:szCs w:val="28"/>
          <w:lang w:val="nl-NL"/>
        </w:rPr>
      </w:pPr>
      <w:r w:rsidRPr="006A453F">
        <w:rPr>
          <w:rFonts w:asciiTheme="majorHAnsi" w:hAnsiTheme="majorHAnsi" w:cstheme="majorHAnsi"/>
          <w:kern w:val="28"/>
          <w:sz w:val="28"/>
          <w:szCs w:val="28"/>
          <w:lang w:val="nl-NL"/>
        </w:rPr>
        <w:t>Ngày 03/7/2025, Chính phủ đã có báo cáo số 618/BC-CP gửi Ủy ban Thường vụ Quốc hội về Danh mục và nội dung các luật, nghị quyết của Quốc hội, pháp lệnh, nghị quyết của Ủy ban Thường vụ Quốc hội cần sửa đổi, bổ sung hoặc ban hành mới ngay trong năm 2025, trong đó, có dự án Luật sửa đổi, bổ sung một số điều của Luật Kinh doanh bảo hiểm.</w:t>
      </w:r>
      <w:r w:rsidR="0078388B">
        <w:rPr>
          <w:rFonts w:asciiTheme="majorHAnsi" w:hAnsiTheme="majorHAnsi" w:cstheme="majorHAnsi"/>
          <w:sz w:val="28"/>
          <w:szCs w:val="28"/>
          <w:lang w:val="nl-NL"/>
        </w:rPr>
        <w:t xml:space="preserve"> </w:t>
      </w:r>
    </w:p>
    <w:p w:rsidR="008764D7" w:rsidRPr="007546AC" w:rsidRDefault="006A453F" w:rsidP="002F42A8">
      <w:pPr>
        <w:tabs>
          <w:tab w:val="right" w:leader="dot" w:pos="8640"/>
        </w:tabs>
        <w:spacing w:before="80" w:after="80" w:line="240" w:lineRule="auto"/>
        <w:ind w:firstLine="567"/>
        <w:jc w:val="both"/>
        <w:rPr>
          <w:rFonts w:asciiTheme="majorHAnsi" w:hAnsiTheme="majorHAnsi" w:cstheme="majorHAnsi"/>
          <w:sz w:val="28"/>
          <w:szCs w:val="28"/>
        </w:rPr>
      </w:pPr>
      <w:r>
        <w:rPr>
          <w:rFonts w:asciiTheme="majorHAnsi" w:hAnsiTheme="majorHAnsi" w:cstheme="majorHAnsi"/>
          <w:sz w:val="28"/>
          <w:szCs w:val="28"/>
          <w:lang w:val="nl-NL"/>
        </w:rPr>
        <w:t>Đ</w:t>
      </w:r>
      <w:r w:rsidR="00020D6B" w:rsidRPr="00020D6B">
        <w:rPr>
          <w:rFonts w:asciiTheme="majorHAnsi" w:hAnsiTheme="majorHAnsi" w:cstheme="majorHAnsi"/>
          <w:sz w:val="28"/>
          <w:szCs w:val="28"/>
          <w:lang w:val="nl-NL"/>
        </w:rPr>
        <w:t>ế</w:t>
      </w:r>
      <w:r w:rsidR="00020D6B">
        <w:rPr>
          <w:rFonts w:asciiTheme="majorHAnsi" w:hAnsiTheme="majorHAnsi" w:cstheme="majorHAnsi"/>
          <w:sz w:val="28"/>
          <w:szCs w:val="28"/>
          <w:lang w:val="nl-NL"/>
        </w:rPr>
        <w:t>n nay</w:t>
      </w:r>
      <w:r>
        <w:rPr>
          <w:rFonts w:asciiTheme="majorHAnsi" w:hAnsiTheme="majorHAnsi" w:cstheme="majorHAnsi"/>
          <w:sz w:val="28"/>
          <w:szCs w:val="28"/>
          <w:lang w:val="nl-NL"/>
        </w:rPr>
        <w:t>,</w:t>
      </w:r>
      <w:r w:rsidR="00020D6B">
        <w:rPr>
          <w:rFonts w:asciiTheme="majorHAnsi" w:hAnsiTheme="majorHAnsi" w:cstheme="majorHAnsi"/>
          <w:sz w:val="28"/>
          <w:szCs w:val="28"/>
          <w:lang w:val="nl-NL"/>
        </w:rPr>
        <w:t xml:space="preserve"> </w:t>
      </w:r>
      <w:r w:rsidR="00020D6B" w:rsidRPr="00020D6B">
        <w:rPr>
          <w:rFonts w:asciiTheme="majorHAnsi" w:hAnsiTheme="majorHAnsi" w:cstheme="majorHAnsi"/>
          <w:sz w:val="28"/>
          <w:szCs w:val="28"/>
          <w:lang w:val="nl-NL"/>
        </w:rPr>
        <w:t xml:space="preserve">Bộ Tài chính đã </w:t>
      </w:r>
      <w:r w:rsidR="00020D6B">
        <w:rPr>
          <w:rFonts w:asciiTheme="majorHAnsi" w:hAnsiTheme="majorHAnsi" w:cstheme="majorHAnsi"/>
          <w:sz w:val="28"/>
          <w:szCs w:val="28"/>
          <w:lang w:val="nl-NL"/>
        </w:rPr>
        <w:t>h</w:t>
      </w:r>
      <w:r w:rsidR="00020D6B" w:rsidRPr="00020D6B">
        <w:rPr>
          <w:rFonts w:asciiTheme="majorHAnsi" w:hAnsiTheme="majorHAnsi" w:cstheme="majorHAnsi"/>
          <w:sz w:val="28"/>
          <w:szCs w:val="28"/>
          <w:lang w:val="nl-NL"/>
        </w:rPr>
        <w:t>oàn</w:t>
      </w:r>
      <w:r w:rsidR="00020D6B">
        <w:rPr>
          <w:rFonts w:asciiTheme="majorHAnsi" w:hAnsiTheme="majorHAnsi" w:cstheme="majorHAnsi"/>
          <w:sz w:val="28"/>
          <w:szCs w:val="28"/>
          <w:lang w:val="nl-NL"/>
        </w:rPr>
        <w:t xml:space="preserve"> th</w:t>
      </w:r>
      <w:r w:rsidR="00020D6B" w:rsidRPr="00020D6B">
        <w:rPr>
          <w:rFonts w:asciiTheme="majorHAnsi" w:hAnsiTheme="majorHAnsi" w:cstheme="majorHAnsi"/>
          <w:sz w:val="28"/>
          <w:szCs w:val="28"/>
          <w:lang w:val="nl-NL"/>
        </w:rPr>
        <w:t>à</w:t>
      </w:r>
      <w:r w:rsidR="00020D6B">
        <w:rPr>
          <w:rFonts w:asciiTheme="majorHAnsi" w:hAnsiTheme="majorHAnsi" w:cstheme="majorHAnsi"/>
          <w:sz w:val="28"/>
          <w:szCs w:val="28"/>
          <w:lang w:val="nl-NL"/>
        </w:rPr>
        <w:t>nh h</w:t>
      </w:r>
      <w:r w:rsidR="00020D6B" w:rsidRPr="00020D6B">
        <w:rPr>
          <w:rFonts w:asciiTheme="majorHAnsi" w:hAnsiTheme="majorHAnsi" w:cstheme="majorHAnsi"/>
          <w:sz w:val="28"/>
          <w:szCs w:val="28"/>
          <w:lang w:val="nl-NL"/>
        </w:rPr>
        <w:t>ồ</w:t>
      </w:r>
      <w:r w:rsidR="00020D6B">
        <w:rPr>
          <w:rFonts w:asciiTheme="majorHAnsi" w:hAnsiTheme="majorHAnsi" w:cstheme="majorHAnsi"/>
          <w:sz w:val="28"/>
          <w:szCs w:val="28"/>
          <w:lang w:val="nl-NL"/>
        </w:rPr>
        <w:t xml:space="preserve"> s</w:t>
      </w:r>
      <w:r w:rsidR="00020D6B" w:rsidRPr="00020D6B">
        <w:rPr>
          <w:rFonts w:asciiTheme="majorHAnsi" w:hAnsiTheme="majorHAnsi" w:cstheme="majorHAnsi"/>
          <w:sz w:val="28"/>
          <w:szCs w:val="28"/>
          <w:lang w:val="nl-NL"/>
        </w:rPr>
        <w:t>ơ</w:t>
      </w:r>
      <w:r w:rsidR="00020D6B">
        <w:rPr>
          <w:rFonts w:asciiTheme="majorHAnsi" w:hAnsiTheme="majorHAnsi" w:cstheme="majorHAnsi"/>
          <w:sz w:val="28"/>
          <w:szCs w:val="28"/>
          <w:lang w:val="nl-NL"/>
        </w:rPr>
        <w:t xml:space="preserve"> d</w:t>
      </w:r>
      <w:r w:rsidR="00020D6B" w:rsidRPr="00020D6B">
        <w:rPr>
          <w:rFonts w:asciiTheme="majorHAnsi" w:hAnsiTheme="majorHAnsi" w:cstheme="majorHAnsi"/>
          <w:sz w:val="28"/>
          <w:szCs w:val="28"/>
          <w:lang w:val="nl-NL"/>
        </w:rPr>
        <w:t>ự</w:t>
      </w:r>
      <w:r w:rsidR="00020D6B">
        <w:rPr>
          <w:rFonts w:asciiTheme="majorHAnsi" w:hAnsiTheme="majorHAnsi" w:cstheme="majorHAnsi"/>
          <w:sz w:val="28"/>
          <w:szCs w:val="28"/>
          <w:lang w:val="nl-NL"/>
        </w:rPr>
        <w:t xml:space="preserve"> </w:t>
      </w:r>
      <w:r w:rsidR="00020D6B" w:rsidRPr="00020D6B">
        <w:rPr>
          <w:rFonts w:asciiTheme="majorHAnsi" w:hAnsiTheme="majorHAnsi" w:cstheme="majorHAnsi"/>
          <w:sz w:val="28"/>
          <w:szCs w:val="28"/>
          <w:lang w:val="nl-NL"/>
        </w:rPr>
        <w:t>á</w:t>
      </w:r>
      <w:r w:rsidR="00020D6B">
        <w:rPr>
          <w:rFonts w:asciiTheme="majorHAnsi" w:hAnsiTheme="majorHAnsi" w:cstheme="majorHAnsi"/>
          <w:sz w:val="28"/>
          <w:szCs w:val="28"/>
          <w:lang w:val="nl-NL"/>
        </w:rPr>
        <w:t>n</w:t>
      </w:r>
      <w:r w:rsidR="00020D6B" w:rsidRPr="00020D6B">
        <w:rPr>
          <w:rFonts w:asciiTheme="majorHAnsi" w:hAnsiTheme="majorHAnsi" w:cstheme="majorHAnsi"/>
          <w:kern w:val="28"/>
          <w:sz w:val="28"/>
          <w:szCs w:val="28"/>
          <w:lang w:val="nl-NL"/>
        </w:rPr>
        <w:t xml:space="preserve"> </w:t>
      </w:r>
      <w:r w:rsidRPr="006A453F">
        <w:rPr>
          <w:rFonts w:asciiTheme="majorHAnsi" w:hAnsiTheme="majorHAnsi" w:cstheme="majorHAnsi"/>
          <w:kern w:val="28"/>
          <w:sz w:val="28"/>
          <w:szCs w:val="28"/>
          <w:lang w:val="nl-NL"/>
        </w:rPr>
        <w:t>Luật sửa đổi, bổ sung một số điều của Luật Kinh doanh bảo hiểm</w:t>
      </w:r>
      <w:r w:rsidR="00585B0E">
        <w:rPr>
          <w:rFonts w:asciiTheme="majorHAnsi" w:hAnsiTheme="majorHAnsi" w:cstheme="majorHAnsi"/>
          <w:kern w:val="28"/>
          <w:sz w:val="28"/>
          <w:szCs w:val="28"/>
          <w:lang w:val="nl-NL"/>
        </w:rPr>
        <w:t xml:space="preserve"> (dự án Luật)</w:t>
      </w:r>
      <w:r w:rsidR="00020D6B" w:rsidRPr="00020D6B">
        <w:rPr>
          <w:rFonts w:asciiTheme="majorHAnsi" w:hAnsiTheme="majorHAnsi" w:cstheme="majorHAnsi"/>
          <w:kern w:val="28"/>
          <w:sz w:val="28"/>
          <w:szCs w:val="28"/>
          <w:lang w:val="nl-NL"/>
        </w:rPr>
        <w:t>.</w:t>
      </w:r>
      <w:r w:rsidR="002F42A8">
        <w:rPr>
          <w:rFonts w:asciiTheme="majorHAnsi" w:hAnsiTheme="majorHAnsi" w:cstheme="majorHAnsi"/>
          <w:kern w:val="28"/>
          <w:sz w:val="28"/>
          <w:szCs w:val="28"/>
          <w:lang w:val="nl-NL"/>
        </w:rPr>
        <w:t xml:space="preserve"> </w:t>
      </w:r>
      <w:r w:rsidR="008764D7" w:rsidRPr="007546AC">
        <w:rPr>
          <w:rFonts w:asciiTheme="majorHAnsi" w:hAnsiTheme="majorHAnsi" w:cstheme="majorHAnsi"/>
          <w:sz w:val="28"/>
          <w:szCs w:val="28"/>
          <w:lang w:val="nl-NL"/>
        </w:rPr>
        <w:t xml:space="preserve">Thực hiện </w:t>
      </w:r>
      <w:r w:rsidRPr="006A453F">
        <w:rPr>
          <w:rFonts w:asciiTheme="majorHAnsi" w:hAnsiTheme="majorHAnsi" w:cstheme="majorHAnsi"/>
          <w:sz w:val="28"/>
          <w:szCs w:val="28"/>
          <w:lang w:val="nl-NL"/>
        </w:rPr>
        <w:t>quy định tại</w:t>
      </w:r>
      <w:r w:rsidR="00585B0E">
        <w:rPr>
          <w:rFonts w:asciiTheme="majorHAnsi" w:hAnsiTheme="majorHAnsi" w:cstheme="majorHAnsi"/>
          <w:sz w:val="28"/>
          <w:szCs w:val="28"/>
          <w:lang w:val="nl-NL"/>
        </w:rPr>
        <w:t xml:space="preserve"> khoản 2 Điều 26 và</w:t>
      </w:r>
      <w:r w:rsidRPr="006A453F">
        <w:rPr>
          <w:rFonts w:asciiTheme="majorHAnsi" w:hAnsiTheme="majorHAnsi" w:cstheme="majorHAnsi"/>
          <w:sz w:val="28"/>
          <w:szCs w:val="28"/>
          <w:lang w:val="nl-NL"/>
        </w:rPr>
        <w:t xml:space="preserve"> </w:t>
      </w:r>
      <w:r>
        <w:rPr>
          <w:rFonts w:asciiTheme="majorHAnsi" w:hAnsiTheme="majorHAnsi" w:cstheme="majorHAnsi"/>
          <w:sz w:val="28"/>
          <w:szCs w:val="28"/>
          <w:lang w:val="nl-NL"/>
        </w:rPr>
        <w:t xml:space="preserve">Điều 51 </w:t>
      </w:r>
      <w:r w:rsidRPr="006A453F">
        <w:rPr>
          <w:rFonts w:asciiTheme="majorHAnsi" w:hAnsiTheme="majorHAnsi" w:cstheme="majorHAnsi"/>
          <w:sz w:val="28"/>
          <w:szCs w:val="28"/>
          <w:lang w:val="nl-NL"/>
        </w:rPr>
        <w:t xml:space="preserve">Luật </w:t>
      </w:r>
      <w:r w:rsidR="00A82CE9">
        <w:rPr>
          <w:rFonts w:asciiTheme="majorHAnsi" w:hAnsiTheme="majorHAnsi" w:cstheme="majorHAnsi"/>
          <w:sz w:val="28"/>
          <w:szCs w:val="28"/>
          <w:lang w:val="nl-NL"/>
        </w:rPr>
        <w:t>B</w:t>
      </w:r>
      <w:r w:rsidRPr="006A453F">
        <w:rPr>
          <w:rFonts w:asciiTheme="majorHAnsi" w:hAnsiTheme="majorHAnsi" w:cstheme="majorHAnsi"/>
          <w:sz w:val="28"/>
          <w:szCs w:val="28"/>
          <w:lang w:val="nl-NL"/>
        </w:rPr>
        <w:t>an hành văn bản quy phạm pháp luật</w:t>
      </w:r>
      <w:r w:rsidR="008764D7" w:rsidRPr="007546AC">
        <w:rPr>
          <w:rFonts w:asciiTheme="majorHAnsi" w:hAnsiTheme="majorHAnsi" w:cstheme="majorHAnsi"/>
          <w:sz w:val="28"/>
          <w:szCs w:val="28"/>
          <w:lang w:val="nl-NL"/>
        </w:rPr>
        <w:t xml:space="preserve">, Bộ Tài chính xin gửi Quý Bộ hồ sơ </w:t>
      </w:r>
      <w:r>
        <w:rPr>
          <w:rFonts w:asciiTheme="majorHAnsi" w:hAnsiTheme="majorHAnsi" w:cstheme="majorHAnsi"/>
          <w:sz w:val="28"/>
          <w:szCs w:val="28"/>
          <w:lang w:val="nl-NL"/>
        </w:rPr>
        <w:t xml:space="preserve">dự án </w:t>
      </w:r>
      <w:r w:rsidRPr="006A453F">
        <w:rPr>
          <w:rFonts w:asciiTheme="majorHAnsi" w:hAnsiTheme="majorHAnsi" w:cstheme="majorHAnsi"/>
          <w:sz w:val="28"/>
          <w:szCs w:val="28"/>
          <w:lang w:val="nl-NL"/>
        </w:rPr>
        <w:t xml:space="preserve">Luật </w:t>
      </w:r>
      <w:r w:rsidR="008764D7" w:rsidRPr="007546AC">
        <w:rPr>
          <w:rFonts w:asciiTheme="majorHAnsi" w:hAnsiTheme="majorHAnsi" w:cstheme="majorHAnsi"/>
          <w:sz w:val="28"/>
          <w:szCs w:val="28"/>
          <w:lang w:val="nl-NL"/>
        </w:rPr>
        <w:t xml:space="preserve">để thẩm định. </w:t>
      </w:r>
      <w:r w:rsidR="008764D7" w:rsidRPr="007546AC">
        <w:rPr>
          <w:rFonts w:asciiTheme="majorHAnsi" w:hAnsiTheme="majorHAnsi" w:cstheme="majorHAnsi"/>
          <w:sz w:val="28"/>
          <w:szCs w:val="28"/>
        </w:rPr>
        <w:t>Hồ sơ gồm:</w:t>
      </w:r>
    </w:p>
    <w:p w:rsidR="008764D7" w:rsidRPr="00883449" w:rsidRDefault="008764D7" w:rsidP="00E420EA">
      <w:pPr>
        <w:spacing w:before="80" w:after="80" w:line="240" w:lineRule="auto"/>
        <w:ind w:firstLine="567"/>
        <w:jc w:val="both"/>
        <w:rPr>
          <w:rFonts w:asciiTheme="majorHAnsi" w:hAnsiTheme="majorHAnsi" w:cstheme="majorHAnsi"/>
          <w:sz w:val="28"/>
          <w:szCs w:val="28"/>
          <w:lang w:val="eu-ES"/>
        </w:rPr>
      </w:pPr>
      <w:r w:rsidRPr="008764D7">
        <w:rPr>
          <w:rFonts w:asciiTheme="majorHAnsi" w:hAnsiTheme="majorHAnsi" w:cstheme="majorHAnsi"/>
          <w:sz w:val="28"/>
          <w:szCs w:val="28"/>
        </w:rPr>
        <w:t>1.</w:t>
      </w:r>
      <w:r w:rsidRPr="00194428">
        <w:rPr>
          <w:rFonts w:asciiTheme="majorHAnsi" w:hAnsiTheme="majorHAnsi" w:cstheme="majorHAnsi"/>
          <w:sz w:val="28"/>
          <w:szCs w:val="28"/>
        </w:rPr>
        <w:t xml:space="preserve"> Tờ trình Chính phủ</w:t>
      </w:r>
      <w:r w:rsidR="002D1AC3" w:rsidRPr="00F339AB">
        <w:rPr>
          <w:rFonts w:asciiTheme="majorHAnsi" w:hAnsiTheme="majorHAnsi" w:cstheme="majorHAnsi"/>
          <w:sz w:val="28"/>
          <w:szCs w:val="28"/>
          <w:lang w:val="nl-NL"/>
        </w:rPr>
        <w:t xml:space="preserve"> về dự án </w:t>
      </w:r>
      <w:r w:rsidR="006A453F" w:rsidRPr="006A453F">
        <w:rPr>
          <w:rFonts w:asciiTheme="majorHAnsi" w:hAnsiTheme="majorHAnsi" w:cstheme="majorHAnsi"/>
          <w:sz w:val="28"/>
          <w:szCs w:val="28"/>
          <w:lang w:val="nl-NL"/>
        </w:rPr>
        <w:t>Luật</w:t>
      </w:r>
      <w:r w:rsidRPr="00194428">
        <w:rPr>
          <w:rFonts w:asciiTheme="majorHAnsi" w:hAnsiTheme="majorHAnsi" w:cstheme="majorHAnsi"/>
          <w:sz w:val="28"/>
          <w:szCs w:val="28"/>
        </w:rPr>
        <w:t>;</w:t>
      </w:r>
    </w:p>
    <w:p w:rsidR="008764D7" w:rsidRPr="00F339AB" w:rsidRDefault="008764D7" w:rsidP="00E420EA">
      <w:pPr>
        <w:spacing w:before="80" w:after="80" w:line="240" w:lineRule="auto"/>
        <w:ind w:firstLine="567"/>
        <w:jc w:val="both"/>
        <w:rPr>
          <w:rFonts w:asciiTheme="majorHAnsi" w:hAnsiTheme="majorHAnsi" w:cstheme="majorHAnsi"/>
          <w:sz w:val="28"/>
          <w:szCs w:val="28"/>
          <w:lang w:val="eu-ES"/>
        </w:rPr>
      </w:pPr>
      <w:r w:rsidRPr="008764D7">
        <w:rPr>
          <w:rFonts w:asciiTheme="majorHAnsi" w:hAnsiTheme="majorHAnsi" w:cstheme="majorHAnsi"/>
          <w:sz w:val="28"/>
          <w:szCs w:val="28"/>
          <w:lang w:val="eu-ES"/>
        </w:rPr>
        <w:t>2</w:t>
      </w:r>
      <w:r w:rsidRPr="008764D7">
        <w:rPr>
          <w:rFonts w:asciiTheme="majorHAnsi" w:hAnsiTheme="majorHAnsi" w:cstheme="majorHAnsi"/>
          <w:sz w:val="28"/>
          <w:szCs w:val="28"/>
        </w:rPr>
        <w:t xml:space="preserve">. </w:t>
      </w:r>
      <w:r w:rsidR="00020D6B" w:rsidRPr="00F339AB">
        <w:rPr>
          <w:rFonts w:asciiTheme="majorHAnsi" w:hAnsiTheme="majorHAnsi" w:cstheme="majorHAnsi"/>
          <w:sz w:val="28"/>
          <w:szCs w:val="28"/>
          <w:lang w:val="eu-ES"/>
        </w:rPr>
        <w:t>Dự thảo</w:t>
      </w:r>
      <w:r w:rsidR="006A453F" w:rsidRPr="006A453F">
        <w:t xml:space="preserve"> </w:t>
      </w:r>
      <w:r w:rsidR="006A453F" w:rsidRPr="006A453F">
        <w:rPr>
          <w:rFonts w:asciiTheme="majorHAnsi" w:hAnsiTheme="majorHAnsi" w:cstheme="majorHAnsi"/>
          <w:sz w:val="28"/>
          <w:szCs w:val="28"/>
          <w:lang w:val="eu-ES"/>
        </w:rPr>
        <w:t>Luật</w:t>
      </w:r>
      <w:r w:rsidR="00020D6B" w:rsidRPr="00F339AB">
        <w:rPr>
          <w:rFonts w:asciiTheme="majorHAnsi" w:hAnsiTheme="majorHAnsi" w:cstheme="majorHAnsi"/>
          <w:sz w:val="28"/>
          <w:szCs w:val="28"/>
          <w:lang w:val="eu-ES"/>
        </w:rPr>
        <w:t>;</w:t>
      </w:r>
    </w:p>
    <w:p w:rsidR="006A453F" w:rsidRPr="006A453F" w:rsidRDefault="008764D7" w:rsidP="006A453F">
      <w:pPr>
        <w:spacing w:before="80" w:after="80" w:line="240" w:lineRule="auto"/>
        <w:ind w:firstLine="567"/>
        <w:jc w:val="both"/>
        <w:rPr>
          <w:rFonts w:asciiTheme="majorHAnsi" w:hAnsiTheme="majorHAnsi" w:cstheme="majorHAnsi"/>
          <w:sz w:val="28"/>
          <w:szCs w:val="28"/>
          <w:lang w:val="eu-ES"/>
        </w:rPr>
      </w:pPr>
      <w:r>
        <w:rPr>
          <w:rFonts w:asciiTheme="majorHAnsi" w:hAnsiTheme="majorHAnsi" w:cstheme="majorHAnsi"/>
          <w:sz w:val="28"/>
          <w:szCs w:val="28"/>
          <w:lang w:val="eu-ES"/>
        </w:rPr>
        <w:t>3</w:t>
      </w:r>
      <w:r w:rsidRPr="008764D7">
        <w:rPr>
          <w:rFonts w:asciiTheme="majorHAnsi" w:hAnsiTheme="majorHAnsi" w:cstheme="majorHAnsi"/>
          <w:sz w:val="28"/>
          <w:szCs w:val="28"/>
          <w:lang w:val="eu-ES"/>
        </w:rPr>
        <w:t>.</w:t>
      </w:r>
      <w:r w:rsidRPr="00194428">
        <w:rPr>
          <w:rFonts w:asciiTheme="majorHAnsi" w:hAnsiTheme="majorHAnsi" w:cstheme="majorHAnsi"/>
          <w:sz w:val="28"/>
          <w:szCs w:val="28"/>
        </w:rPr>
        <w:t xml:space="preserve"> </w:t>
      </w:r>
      <w:r w:rsidR="00020D6B" w:rsidRPr="00F339AB">
        <w:rPr>
          <w:rFonts w:asciiTheme="majorHAnsi" w:hAnsiTheme="majorHAnsi" w:cstheme="majorHAnsi"/>
          <w:sz w:val="28"/>
          <w:szCs w:val="28"/>
          <w:lang w:val="eu-ES"/>
        </w:rPr>
        <w:t>Bản</w:t>
      </w:r>
      <w:r w:rsidR="006A453F">
        <w:rPr>
          <w:rFonts w:asciiTheme="majorHAnsi" w:hAnsiTheme="majorHAnsi" w:cstheme="majorHAnsi"/>
          <w:sz w:val="28"/>
          <w:szCs w:val="28"/>
          <w:lang w:val="eu-ES"/>
        </w:rPr>
        <w:t xml:space="preserve"> so sánh </w:t>
      </w:r>
      <w:r w:rsidR="006A453F" w:rsidRPr="006A453F">
        <w:rPr>
          <w:rFonts w:asciiTheme="majorHAnsi" w:hAnsiTheme="majorHAnsi" w:cstheme="majorHAnsi"/>
          <w:sz w:val="28"/>
          <w:szCs w:val="28"/>
          <w:lang w:val="eu-ES"/>
        </w:rPr>
        <w:t xml:space="preserve">dự thảo </w:t>
      </w:r>
      <w:r w:rsidR="001326F5" w:rsidRPr="006A453F">
        <w:rPr>
          <w:rFonts w:asciiTheme="majorHAnsi" w:hAnsiTheme="majorHAnsi" w:cstheme="majorHAnsi"/>
          <w:sz w:val="28"/>
          <w:szCs w:val="28"/>
          <w:lang w:val="eu-ES"/>
        </w:rPr>
        <w:t xml:space="preserve">Luật </w:t>
      </w:r>
      <w:r w:rsidR="006A453F" w:rsidRPr="006A453F">
        <w:rPr>
          <w:rFonts w:asciiTheme="majorHAnsi" w:hAnsiTheme="majorHAnsi" w:cstheme="majorHAnsi"/>
          <w:sz w:val="28"/>
          <w:szCs w:val="28"/>
          <w:lang w:val="eu-ES"/>
        </w:rPr>
        <w:t xml:space="preserve">với Luật </w:t>
      </w:r>
      <w:r w:rsidR="001326F5">
        <w:rPr>
          <w:rFonts w:asciiTheme="majorHAnsi" w:hAnsiTheme="majorHAnsi" w:cstheme="majorHAnsi"/>
          <w:sz w:val="28"/>
          <w:szCs w:val="28"/>
          <w:lang w:val="eu-ES"/>
        </w:rPr>
        <w:t xml:space="preserve">Kinh doanh bảo hiểm </w:t>
      </w:r>
      <w:r w:rsidR="00585B0E">
        <w:rPr>
          <w:rFonts w:asciiTheme="majorHAnsi" w:hAnsiTheme="majorHAnsi" w:cstheme="majorHAnsi"/>
          <w:sz w:val="28"/>
          <w:szCs w:val="28"/>
          <w:lang w:val="eu-ES"/>
        </w:rPr>
        <w:t>năm 2022</w:t>
      </w:r>
      <w:r w:rsidR="001326F5">
        <w:rPr>
          <w:rFonts w:asciiTheme="majorHAnsi" w:hAnsiTheme="majorHAnsi" w:cstheme="majorHAnsi"/>
          <w:sz w:val="28"/>
          <w:szCs w:val="28"/>
          <w:lang w:val="eu-ES"/>
        </w:rPr>
        <w:t>.</w:t>
      </w:r>
    </w:p>
    <w:p w:rsidR="006A453F" w:rsidRPr="006A453F" w:rsidRDefault="001326F5" w:rsidP="006A453F">
      <w:pPr>
        <w:spacing w:before="80" w:after="80" w:line="240" w:lineRule="auto"/>
        <w:ind w:firstLine="567"/>
        <w:jc w:val="both"/>
        <w:rPr>
          <w:rFonts w:asciiTheme="majorHAnsi" w:hAnsiTheme="majorHAnsi" w:cstheme="majorHAnsi"/>
          <w:sz w:val="28"/>
          <w:szCs w:val="28"/>
          <w:lang w:val="eu-ES"/>
        </w:rPr>
      </w:pPr>
      <w:r>
        <w:rPr>
          <w:rFonts w:asciiTheme="majorHAnsi" w:hAnsiTheme="majorHAnsi" w:cstheme="majorHAnsi"/>
          <w:sz w:val="28"/>
          <w:szCs w:val="28"/>
          <w:lang w:val="eu-ES"/>
        </w:rPr>
        <w:t>4.</w:t>
      </w:r>
      <w:r w:rsidR="006A453F" w:rsidRPr="006A453F">
        <w:rPr>
          <w:rFonts w:asciiTheme="majorHAnsi" w:hAnsiTheme="majorHAnsi" w:cstheme="majorHAnsi"/>
          <w:sz w:val="28"/>
          <w:szCs w:val="28"/>
          <w:lang w:val="eu-ES"/>
        </w:rPr>
        <w:t xml:space="preserve"> Bản tổng hợp, tiếp thu, giải trình ý kiến góp ý của các cơ quan, tổ chức, cá nhân.</w:t>
      </w:r>
    </w:p>
    <w:p w:rsidR="008764D7" w:rsidRDefault="001326F5" w:rsidP="006A453F">
      <w:pPr>
        <w:spacing w:before="80" w:after="80" w:line="240" w:lineRule="auto"/>
        <w:ind w:firstLine="567"/>
        <w:jc w:val="both"/>
        <w:rPr>
          <w:rFonts w:asciiTheme="majorHAnsi" w:hAnsiTheme="majorHAnsi" w:cstheme="majorHAnsi"/>
          <w:sz w:val="28"/>
          <w:szCs w:val="28"/>
          <w:lang w:val="eu-ES"/>
        </w:rPr>
      </w:pPr>
      <w:r>
        <w:rPr>
          <w:rFonts w:asciiTheme="majorHAnsi" w:hAnsiTheme="majorHAnsi" w:cstheme="majorHAnsi"/>
          <w:sz w:val="28"/>
          <w:szCs w:val="28"/>
          <w:lang w:val="eu-ES"/>
        </w:rPr>
        <w:t>5.</w:t>
      </w:r>
      <w:r w:rsidR="006A453F" w:rsidRPr="006A453F">
        <w:rPr>
          <w:rFonts w:asciiTheme="majorHAnsi" w:hAnsiTheme="majorHAnsi" w:cstheme="majorHAnsi"/>
          <w:sz w:val="28"/>
          <w:szCs w:val="28"/>
          <w:lang w:val="eu-ES"/>
        </w:rPr>
        <w:t xml:space="preserve"> Báo cáo rà soát các chủ trương, đường lối của Đảng, văn bản quy phạm pháp luật, điều ước quốc tế</w:t>
      </w:r>
      <w:r w:rsidR="00020D6B" w:rsidRPr="00F339AB">
        <w:rPr>
          <w:rFonts w:asciiTheme="majorHAnsi" w:hAnsiTheme="majorHAnsi" w:cstheme="majorHAnsi"/>
          <w:sz w:val="28"/>
          <w:szCs w:val="28"/>
          <w:lang w:val="eu-ES"/>
        </w:rPr>
        <w:t>;</w:t>
      </w:r>
    </w:p>
    <w:p w:rsidR="002F42A8" w:rsidRPr="002F42A8" w:rsidRDefault="002F42A8" w:rsidP="002F42A8">
      <w:pPr>
        <w:spacing w:before="80" w:after="80" w:line="240" w:lineRule="auto"/>
        <w:ind w:firstLine="567"/>
        <w:jc w:val="both"/>
        <w:rPr>
          <w:rFonts w:asciiTheme="majorHAnsi" w:hAnsiTheme="majorHAnsi" w:cstheme="majorHAnsi"/>
          <w:sz w:val="28"/>
          <w:szCs w:val="28"/>
          <w:lang w:val="eu-ES"/>
        </w:rPr>
      </w:pPr>
      <w:r>
        <w:rPr>
          <w:rFonts w:asciiTheme="majorHAnsi" w:hAnsiTheme="majorHAnsi" w:cstheme="majorHAnsi"/>
          <w:sz w:val="28"/>
          <w:szCs w:val="28"/>
          <w:lang w:val="eu-ES"/>
        </w:rPr>
        <w:t xml:space="preserve">6. </w:t>
      </w:r>
      <w:r w:rsidRPr="002F42A8">
        <w:rPr>
          <w:rFonts w:asciiTheme="majorHAnsi" w:hAnsiTheme="majorHAnsi" w:cstheme="majorHAnsi"/>
          <w:sz w:val="28"/>
          <w:szCs w:val="28"/>
          <w:lang w:val="eu-ES"/>
        </w:rPr>
        <w:t>Báo cáo tổng kết thi hành Luật Kinh doanh bảo hiểm</w:t>
      </w:r>
      <w:r>
        <w:rPr>
          <w:rFonts w:asciiTheme="majorHAnsi" w:hAnsiTheme="majorHAnsi" w:cstheme="majorHAnsi"/>
          <w:sz w:val="28"/>
          <w:szCs w:val="28"/>
          <w:lang w:val="eu-ES"/>
        </w:rPr>
        <w:t xml:space="preserve"> năm 2022</w:t>
      </w:r>
      <w:r w:rsidRPr="002F42A8">
        <w:rPr>
          <w:rFonts w:asciiTheme="majorHAnsi" w:hAnsiTheme="majorHAnsi" w:cstheme="majorHAnsi"/>
          <w:sz w:val="28"/>
          <w:szCs w:val="28"/>
          <w:lang w:val="eu-ES"/>
        </w:rPr>
        <w:t>;</w:t>
      </w:r>
    </w:p>
    <w:p w:rsidR="002F42A8" w:rsidRPr="002F42A8" w:rsidRDefault="002F42A8" w:rsidP="002F42A8">
      <w:pPr>
        <w:spacing w:before="80" w:after="80" w:line="240" w:lineRule="auto"/>
        <w:ind w:firstLine="567"/>
        <w:jc w:val="both"/>
        <w:rPr>
          <w:rFonts w:asciiTheme="majorHAnsi" w:hAnsiTheme="majorHAnsi" w:cstheme="majorHAnsi"/>
          <w:sz w:val="28"/>
          <w:szCs w:val="28"/>
          <w:lang w:val="eu-ES"/>
        </w:rPr>
      </w:pPr>
      <w:r>
        <w:rPr>
          <w:rFonts w:asciiTheme="majorHAnsi" w:hAnsiTheme="majorHAnsi" w:cstheme="majorHAnsi"/>
          <w:sz w:val="28"/>
          <w:szCs w:val="28"/>
          <w:lang w:val="eu-ES"/>
        </w:rPr>
        <w:t>7.</w:t>
      </w:r>
      <w:r w:rsidRPr="002F42A8">
        <w:rPr>
          <w:rFonts w:asciiTheme="majorHAnsi" w:hAnsiTheme="majorHAnsi" w:cstheme="majorHAnsi"/>
          <w:sz w:val="28"/>
          <w:szCs w:val="28"/>
          <w:lang w:val="eu-ES"/>
        </w:rPr>
        <w:t xml:space="preserve"> Bản đánh giá thủ tục hành chính, việc phân quyền, phân cấp, việc ứng dụng, thúc đẩy phát triển khoa học, công nghệ, đổi mới sáng tạo và chuyển đổi số, việc bảo đảm bình đẳng giới, việc thực hiện chính sách dân tộc;</w:t>
      </w:r>
    </w:p>
    <w:p w:rsidR="002F42A8" w:rsidRPr="00F339AB" w:rsidRDefault="002F42A8" w:rsidP="002F42A8">
      <w:pPr>
        <w:spacing w:before="80" w:after="80" w:line="240" w:lineRule="auto"/>
        <w:ind w:firstLine="567"/>
        <w:jc w:val="both"/>
        <w:rPr>
          <w:rFonts w:asciiTheme="majorHAnsi" w:hAnsiTheme="majorHAnsi" w:cstheme="majorHAnsi"/>
          <w:sz w:val="28"/>
          <w:szCs w:val="28"/>
          <w:lang w:val="eu-ES"/>
        </w:rPr>
      </w:pPr>
      <w:r>
        <w:rPr>
          <w:rFonts w:asciiTheme="majorHAnsi" w:hAnsiTheme="majorHAnsi" w:cstheme="majorHAnsi"/>
          <w:sz w:val="28"/>
          <w:szCs w:val="28"/>
          <w:lang w:val="eu-ES"/>
        </w:rPr>
        <w:t xml:space="preserve">8. </w:t>
      </w:r>
      <w:r w:rsidRPr="002F42A8">
        <w:rPr>
          <w:rFonts w:asciiTheme="majorHAnsi" w:hAnsiTheme="majorHAnsi" w:cstheme="majorHAnsi"/>
          <w:sz w:val="28"/>
          <w:szCs w:val="28"/>
          <w:lang w:val="eu-ES"/>
        </w:rPr>
        <w:t>Thuyết minh kinh nghiệm quốc tế về việc chuyển đổi sang mô hình vốn trên cơ sở rủi ro.</w:t>
      </w:r>
    </w:p>
    <w:p w:rsidR="001326F5" w:rsidRPr="007546AC" w:rsidRDefault="008764D7" w:rsidP="00E420EA">
      <w:pPr>
        <w:spacing w:before="80" w:after="80" w:line="240" w:lineRule="auto"/>
        <w:ind w:firstLine="567"/>
        <w:jc w:val="both"/>
        <w:rPr>
          <w:rFonts w:asciiTheme="majorHAnsi" w:hAnsiTheme="majorHAnsi" w:cstheme="majorHAnsi"/>
          <w:sz w:val="28"/>
          <w:szCs w:val="28"/>
          <w:lang w:val="nl-NL"/>
        </w:rPr>
      </w:pPr>
      <w:r w:rsidRPr="007546AC">
        <w:rPr>
          <w:rFonts w:asciiTheme="majorHAnsi" w:hAnsiTheme="majorHAnsi" w:cstheme="majorHAnsi"/>
          <w:sz w:val="28"/>
          <w:szCs w:val="28"/>
          <w:lang w:val="nl-NL"/>
        </w:rPr>
        <w:t>Rất mong nhận được sự hợp tác chặt chẽ của Quý Bộ./.</w:t>
      </w:r>
    </w:p>
    <w:p w:rsidR="008764D7" w:rsidRPr="00B86D54" w:rsidRDefault="008764D7" w:rsidP="00E420EA">
      <w:pPr>
        <w:spacing w:before="80" w:after="80" w:line="240" w:lineRule="auto"/>
        <w:jc w:val="both"/>
        <w:rPr>
          <w:rFonts w:asciiTheme="majorHAnsi" w:hAnsiTheme="majorHAnsi" w:cstheme="majorHAnsi"/>
          <w:sz w:val="2"/>
          <w:szCs w:val="28"/>
          <w:lang w:val="nl-NL"/>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4842"/>
      </w:tblGrid>
      <w:tr w:rsidR="008764D7" w:rsidRPr="007546AC" w:rsidTr="00507FAE">
        <w:trPr>
          <w:trHeight w:val="1521"/>
        </w:trPr>
        <w:tc>
          <w:tcPr>
            <w:tcW w:w="4786" w:type="dxa"/>
            <w:tcBorders>
              <w:top w:val="nil"/>
              <w:left w:val="nil"/>
              <w:bottom w:val="nil"/>
              <w:right w:val="nil"/>
            </w:tcBorders>
            <w:shd w:val="clear" w:color="auto" w:fill="auto"/>
          </w:tcPr>
          <w:p w:rsidR="008764D7" w:rsidRPr="007546AC" w:rsidRDefault="008764D7" w:rsidP="00507FAE">
            <w:pPr>
              <w:spacing w:after="0" w:line="240" w:lineRule="auto"/>
              <w:ind w:right="-11"/>
              <w:jc w:val="both"/>
              <w:rPr>
                <w:rFonts w:asciiTheme="majorHAnsi" w:hAnsiTheme="majorHAnsi" w:cstheme="majorHAnsi"/>
                <w:b/>
                <w:i/>
                <w:sz w:val="24"/>
                <w:szCs w:val="24"/>
                <w:lang w:val="nl-NL"/>
              </w:rPr>
            </w:pPr>
            <w:r w:rsidRPr="007546AC">
              <w:rPr>
                <w:rFonts w:asciiTheme="majorHAnsi" w:hAnsiTheme="majorHAnsi" w:cstheme="majorHAnsi"/>
                <w:b/>
                <w:i/>
                <w:sz w:val="24"/>
                <w:szCs w:val="24"/>
                <w:lang w:val="nl-NL"/>
              </w:rPr>
              <w:t>Nơi nhận:</w:t>
            </w:r>
          </w:p>
          <w:p w:rsidR="008764D7" w:rsidRPr="00F339AB" w:rsidRDefault="008764D7" w:rsidP="00507FAE">
            <w:pPr>
              <w:spacing w:after="0" w:line="240" w:lineRule="auto"/>
              <w:ind w:right="-11"/>
              <w:jc w:val="both"/>
              <w:rPr>
                <w:rFonts w:asciiTheme="majorHAnsi" w:hAnsiTheme="majorHAnsi" w:cstheme="majorHAnsi"/>
                <w:szCs w:val="24"/>
                <w:lang w:val="nl-NL"/>
              </w:rPr>
            </w:pPr>
            <w:r w:rsidRPr="00F339AB">
              <w:rPr>
                <w:rFonts w:asciiTheme="majorHAnsi" w:hAnsiTheme="majorHAnsi" w:cstheme="majorHAnsi"/>
                <w:szCs w:val="24"/>
                <w:lang w:val="nl-NL"/>
              </w:rPr>
              <w:t>- Như trên;</w:t>
            </w:r>
          </w:p>
          <w:p w:rsidR="00F339AB" w:rsidRPr="00F339AB" w:rsidRDefault="00F339AB" w:rsidP="00507FAE">
            <w:pPr>
              <w:spacing w:after="0" w:line="240" w:lineRule="auto"/>
              <w:ind w:right="-11"/>
              <w:jc w:val="both"/>
              <w:rPr>
                <w:rFonts w:asciiTheme="majorHAnsi" w:hAnsiTheme="majorHAnsi" w:cstheme="majorHAnsi"/>
                <w:szCs w:val="24"/>
                <w:lang w:val="nl-NL"/>
              </w:rPr>
            </w:pPr>
            <w:r w:rsidRPr="00F339AB">
              <w:rPr>
                <w:rFonts w:asciiTheme="majorHAnsi" w:hAnsiTheme="majorHAnsi" w:cstheme="majorHAnsi"/>
                <w:szCs w:val="24"/>
                <w:lang w:val="nl-NL"/>
              </w:rPr>
              <w:t xml:space="preserve">- Bộ trưởng </w:t>
            </w:r>
            <w:r w:rsidR="001326F5">
              <w:rPr>
                <w:rFonts w:asciiTheme="majorHAnsi" w:hAnsiTheme="majorHAnsi" w:cstheme="majorHAnsi"/>
                <w:szCs w:val="24"/>
                <w:lang w:val="nl-NL"/>
              </w:rPr>
              <w:t>Nguyễn Văn Thắng</w:t>
            </w:r>
            <w:r>
              <w:rPr>
                <w:rFonts w:asciiTheme="majorHAnsi" w:hAnsiTheme="majorHAnsi" w:cstheme="majorHAnsi"/>
                <w:szCs w:val="24"/>
                <w:lang w:val="nl-NL"/>
              </w:rPr>
              <w:t xml:space="preserve"> </w:t>
            </w:r>
            <w:r w:rsidRPr="00F339AB">
              <w:rPr>
                <w:rFonts w:asciiTheme="majorHAnsi" w:hAnsiTheme="majorHAnsi" w:cstheme="majorHAnsi"/>
                <w:szCs w:val="24"/>
                <w:lang w:val="nl-NL"/>
              </w:rPr>
              <w:t>(để b/c)</w:t>
            </w:r>
            <w:r>
              <w:rPr>
                <w:rFonts w:asciiTheme="majorHAnsi" w:hAnsiTheme="majorHAnsi" w:cstheme="majorHAnsi"/>
                <w:szCs w:val="24"/>
                <w:lang w:val="nl-NL"/>
              </w:rPr>
              <w:t>;</w:t>
            </w:r>
          </w:p>
          <w:p w:rsidR="008764D7" w:rsidRPr="00F339AB" w:rsidRDefault="008764D7" w:rsidP="00507FAE">
            <w:pPr>
              <w:spacing w:after="0" w:line="240" w:lineRule="auto"/>
              <w:ind w:right="-11"/>
              <w:jc w:val="both"/>
              <w:rPr>
                <w:rFonts w:asciiTheme="majorHAnsi" w:hAnsiTheme="majorHAnsi" w:cstheme="majorHAnsi"/>
                <w:szCs w:val="24"/>
                <w:lang w:val="nl-NL"/>
              </w:rPr>
            </w:pPr>
            <w:r w:rsidRPr="00F339AB">
              <w:rPr>
                <w:rFonts w:asciiTheme="majorHAnsi" w:hAnsiTheme="majorHAnsi" w:cstheme="majorHAnsi"/>
                <w:szCs w:val="24"/>
                <w:lang w:val="nl-NL"/>
              </w:rPr>
              <w:t>- Vụ Pháp chế</w:t>
            </w:r>
            <w:r w:rsidR="00D32AD6">
              <w:rPr>
                <w:rFonts w:asciiTheme="majorHAnsi" w:hAnsiTheme="majorHAnsi" w:cstheme="majorHAnsi"/>
                <w:szCs w:val="24"/>
                <w:lang w:val="nl-NL"/>
              </w:rPr>
              <w:t xml:space="preserve"> (để phối hợp)</w:t>
            </w:r>
            <w:r w:rsidRPr="00F339AB">
              <w:rPr>
                <w:rFonts w:asciiTheme="majorHAnsi" w:hAnsiTheme="majorHAnsi" w:cstheme="majorHAnsi"/>
                <w:szCs w:val="24"/>
                <w:lang w:val="nl-NL"/>
              </w:rPr>
              <w:t>;</w:t>
            </w:r>
          </w:p>
          <w:p w:rsidR="008764D7" w:rsidRPr="007546AC" w:rsidRDefault="008764D7" w:rsidP="00507FAE">
            <w:pPr>
              <w:spacing w:after="0" w:line="240" w:lineRule="auto"/>
              <w:ind w:right="-11"/>
              <w:rPr>
                <w:rFonts w:asciiTheme="majorHAnsi" w:hAnsiTheme="majorHAnsi" w:cstheme="majorHAnsi"/>
                <w:b/>
                <w:sz w:val="24"/>
                <w:szCs w:val="24"/>
                <w:lang w:val="nl-NL"/>
              </w:rPr>
            </w:pPr>
            <w:r w:rsidRPr="00F339AB">
              <w:rPr>
                <w:rFonts w:asciiTheme="majorHAnsi" w:hAnsiTheme="majorHAnsi" w:cstheme="majorHAnsi"/>
                <w:sz w:val="20"/>
                <w:szCs w:val="24"/>
                <w:lang w:val="nl-NL"/>
              </w:rPr>
              <w:t>-  Lưu: VT, QLBH.</w:t>
            </w:r>
          </w:p>
        </w:tc>
        <w:tc>
          <w:tcPr>
            <w:tcW w:w="4842" w:type="dxa"/>
            <w:tcBorders>
              <w:top w:val="nil"/>
              <w:left w:val="nil"/>
              <w:bottom w:val="nil"/>
              <w:right w:val="nil"/>
            </w:tcBorders>
            <w:shd w:val="clear" w:color="auto" w:fill="auto"/>
          </w:tcPr>
          <w:p w:rsidR="00F339AB" w:rsidRPr="00F339AB" w:rsidRDefault="00F339AB" w:rsidP="00F339AB">
            <w:pPr>
              <w:pStyle w:val="Heading3"/>
              <w:ind w:right="-10"/>
              <w:rPr>
                <w:rFonts w:ascii="Times New Roman" w:hAnsi="Times New Roman"/>
                <w:sz w:val="28"/>
                <w:szCs w:val="28"/>
                <w:lang w:val="nl-NL"/>
              </w:rPr>
            </w:pPr>
            <w:r w:rsidRPr="00F339AB">
              <w:rPr>
                <w:rFonts w:ascii="Times New Roman" w:hAnsi="Times New Roman"/>
                <w:sz w:val="28"/>
                <w:szCs w:val="28"/>
                <w:lang w:val="nl-NL"/>
              </w:rPr>
              <w:t xml:space="preserve">KT. </w:t>
            </w:r>
            <w:r w:rsidR="008764D7" w:rsidRPr="00F339AB">
              <w:rPr>
                <w:rFonts w:ascii="Times New Roman" w:hAnsi="Times New Roman"/>
                <w:sz w:val="28"/>
                <w:szCs w:val="28"/>
                <w:lang w:val="nl-NL"/>
              </w:rPr>
              <w:t>BỘ TRƯỞNG</w:t>
            </w:r>
          </w:p>
          <w:p w:rsidR="00F339AB" w:rsidRDefault="00F339AB" w:rsidP="00F339AB">
            <w:pPr>
              <w:jc w:val="center"/>
              <w:rPr>
                <w:rFonts w:ascii="Times New Roman" w:hAnsi="Times New Roman" w:cs="Times New Roman"/>
                <w:b/>
                <w:sz w:val="28"/>
                <w:szCs w:val="28"/>
                <w:lang w:val="nl-NL"/>
              </w:rPr>
            </w:pPr>
            <w:r w:rsidRPr="00F339AB">
              <w:rPr>
                <w:rFonts w:ascii="Times New Roman" w:hAnsi="Times New Roman" w:cs="Times New Roman"/>
                <w:b/>
                <w:sz w:val="28"/>
                <w:szCs w:val="28"/>
                <w:lang w:val="nl-NL"/>
              </w:rPr>
              <w:t>THỨ TRƯỞNG</w:t>
            </w:r>
          </w:p>
          <w:p w:rsidR="00F339AB" w:rsidRDefault="00F339AB" w:rsidP="00F339AB">
            <w:pPr>
              <w:jc w:val="center"/>
              <w:rPr>
                <w:rFonts w:ascii="Times New Roman" w:hAnsi="Times New Roman" w:cs="Times New Roman"/>
                <w:b/>
                <w:sz w:val="28"/>
                <w:szCs w:val="28"/>
                <w:lang w:val="nl-NL"/>
              </w:rPr>
            </w:pPr>
          </w:p>
          <w:p w:rsidR="00F339AB" w:rsidRDefault="00F339AB" w:rsidP="00F339AB">
            <w:pPr>
              <w:jc w:val="center"/>
              <w:rPr>
                <w:rFonts w:ascii="Times New Roman" w:hAnsi="Times New Roman" w:cs="Times New Roman"/>
                <w:b/>
                <w:sz w:val="28"/>
                <w:szCs w:val="28"/>
                <w:lang w:val="nl-NL"/>
              </w:rPr>
            </w:pPr>
          </w:p>
          <w:p w:rsidR="008764D7" w:rsidRPr="007546AC" w:rsidRDefault="001326F5" w:rsidP="00507FAE">
            <w:pPr>
              <w:tabs>
                <w:tab w:val="left" w:pos="1423"/>
              </w:tabs>
              <w:ind w:right="-10"/>
              <w:jc w:val="center"/>
              <w:rPr>
                <w:rFonts w:asciiTheme="majorHAnsi" w:hAnsiTheme="majorHAnsi" w:cstheme="majorHAnsi"/>
                <w:b/>
                <w:sz w:val="28"/>
                <w:szCs w:val="28"/>
                <w:lang w:val="nl-NL"/>
              </w:rPr>
            </w:pPr>
            <w:r>
              <w:rPr>
                <w:rFonts w:asciiTheme="majorHAnsi" w:hAnsiTheme="majorHAnsi" w:cstheme="majorHAnsi"/>
                <w:b/>
                <w:sz w:val="28"/>
                <w:szCs w:val="28"/>
                <w:lang w:val="nl-NL"/>
              </w:rPr>
              <w:t>Lê Tấn Cận</w:t>
            </w:r>
          </w:p>
        </w:tc>
      </w:tr>
    </w:tbl>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507FAE" w:rsidRPr="008764D7" w:rsidRDefault="00507FAE">
      <w:pPr>
        <w:rPr>
          <w:lang w:val="nl-NL"/>
        </w:rPr>
      </w:pPr>
    </w:p>
    <w:sectPr w:rsidR="00507FAE" w:rsidRPr="008764D7" w:rsidSect="00F339AB">
      <w:footerReference w:type="even" r:id="rId6"/>
      <w:footerReference w:type="default" r:id="rId7"/>
      <w:pgSz w:w="11907" w:h="16840" w:code="9"/>
      <w:pgMar w:top="1134" w:right="1134" w:bottom="1021"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5C5" w:rsidRDefault="004C45C5" w:rsidP="009E4E24">
      <w:pPr>
        <w:spacing w:after="0" w:line="240" w:lineRule="auto"/>
      </w:pPr>
      <w:r>
        <w:separator/>
      </w:r>
    </w:p>
  </w:endnote>
  <w:endnote w:type="continuationSeparator" w:id="0">
    <w:p w:rsidR="004C45C5" w:rsidRDefault="004C45C5" w:rsidP="009E4E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w:charset w:val="00"/>
    <w:family w:val="swiss"/>
    <w:pitch w:val="variable"/>
    <w:sig w:usb0="00000003" w:usb1="00000000" w:usb2="00000000" w:usb3="00000000" w:csb0="00000001" w:csb1="00000000"/>
  </w:font>
  <w:font w:name=".VnTimeH">
    <w:altName w:val="Segoe Print"/>
    <w:charset w:val="00"/>
    <w:family w:val="swiss"/>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5C5" w:rsidRDefault="00DA30CB" w:rsidP="00507FAE">
    <w:pPr>
      <w:pStyle w:val="Footer"/>
      <w:framePr w:wrap="around" w:vAnchor="text" w:hAnchor="margin" w:xAlign="right" w:y="1"/>
      <w:rPr>
        <w:rStyle w:val="PageNumber"/>
      </w:rPr>
    </w:pPr>
    <w:r>
      <w:rPr>
        <w:rStyle w:val="PageNumber"/>
      </w:rPr>
      <w:fldChar w:fldCharType="begin"/>
    </w:r>
    <w:r w:rsidR="004C45C5">
      <w:rPr>
        <w:rStyle w:val="PageNumber"/>
      </w:rPr>
      <w:instrText xml:space="preserve">PAGE  </w:instrText>
    </w:r>
    <w:r>
      <w:rPr>
        <w:rStyle w:val="PageNumber"/>
      </w:rPr>
      <w:fldChar w:fldCharType="end"/>
    </w:r>
  </w:p>
  <w:p w:rsidR="004C45C5" w:rsidRDefault="004C45C5" w:rsidP="00507F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5C5" w:rsidRDefault="004C45C5" w:rsidP="00507FAE">
    <w:pPr>
      <w:pStyle w:val="Footer"/>
      <w:framePr w:wrap="around" w:vAnchor="text" w:hAnchor="margin" w:xAlign="right" w:y="1"/>
      <w:rPr>
        <w:rStyle w:val="PageNumber"/>
      </w:rPr>
    </w:pPr>
  </w:p>
  <w:p w:rsidR="004C45C5" w:rsidRDefault="004C45C5" w:rsidP="00507F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5C5" w:rsidRDefault="004C45C5" w:rsidP="009E4E24">
      <w:pPr>
        <w:spacing w:after="0" w:line="240" w:lineRule="auto"/>
      </w:pPr>
      <w:r>
        <w:separator/>
      </w:r>
    </w:p>
  </w:footnote>
  <w:footnote w:type="continuationSeparator" w:id="0">
    <w:p w:rsidR="004C45C5" w:rsidRDefault="004C45C5" w:rsidP="009E4E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8764D7"/>
    <w:rsid w:val="00020D6B"/>
    <w:rsid w:val="000628CB"/>
    <w:rsid w:val="000637E4"/>
    <w:rsid w:val="00120915"/>
    <w:rsid w:val="0012285E"/>
    <w:rsid w:val="001326F5"/>
    <w:rsid w:val="0025743A"/>
    <w:rsid w:val="00273F55"/>
    <w:rsid w:val="002D1AC3"/>
    <w:rsid w:val="002F42A8"/>
    <w:rsid w:val="003141A5"/>
    <w:rsid w:val="003F30F3"/>
    <w:rsid w:val="004229C1"/>
    <w:rsid w:val="0043169E"/>
    <w:rsid w:val="004A6B10"/>
    <w:rsid w:val="004C45C5"/>
    <w:rsid w:val="00507FAE"/>
    <w:rsid w:val="00561C4D"/>
    <w:rsid w:val="00585B0E"/>
    <w:rsid w:val="005A33CA"/>
    <w:rsid w:val="0060040B"/>
    <w:rsid w:val="006A453F"/>
    <w:rsid w:val="00734828"/>
    <w:rsid w:val="0076681A"/>
    <w:rsid w:val="0078388B"/>
    <w:rsid w:val="007B25B5"/>
    <w:rsid w:val="007C16EE"/>
    <w:rsid w:val="00812ED9"/>
    <w:rsid w:val="0087329E"/>
    <w:rsid w:val="008764D7"/>
    <w:rsid w:val="00925283"/>
    <w:rsid w:val="009E4E24"/>
    <w:rsid w:val="00A82CE9"/>
    <w:rsid w:val="00A85FD4"/>
    <w:rsid w:val="00BD25B6"/>
    <w:rsid w:val="00CA21CD"/>
    <w:rsid w:val="00CF2865"/>
    <w:rsid w:val="00D03853"/>
    <w:rsid w:val="00D27A90"/>
    <w:rsid w:val="00D32AD6"/>
    <w:rsid w:val="00D66C71"/>
    <w:rsid w:val="00DA30CB"/>
    <w:rsid w:val="00E10315"/>
    <w:rsid w:val="00E420EA"/>
    <w:rsid w:val="00F339AB"/>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43A"/>
  </w:style>
  <w:style w:type="paragraph" w:styleId="Heading1">
    <w:name w:val="heading 1"/>
    <w:basedOn w:val="Normal"/>
    <w:next w:val="Normal"/>
    <w:link w:val="Heading1Char"/>
    <w:qFormat/>
    <w:rsid w:val="008764D7"/>
    <w:pPr>
      <w:keepNext/>
      <w:spacing w:after="0" w:line="240" w:lineRule="auto"/>
      <w:outlineLvl w:val="0"/>
    </w:pPr>
    <w:rPr>
      <w:rFonts w:ascii=".VnTime" w:eastAsia="Times New Roman" w:hAnsi=".VnTime" w:cs="Times New Roman"/>
      <w:i/>
      <w:sz w:val="26"/>
      <w:szCs w:val="20"/>
      <w:lang w:val="en-US"/>
    </w:rPr>
  </w:style>
  <w:style w:type="paragraph" w:styleId="Heading3">
    <w:name w:val="heading 3"/>
    <w:basedOn w:val="Normal"/>
    <w:next w:val="Normal"/>
    <w:link w:val="Heading3Char"/>
    <w:qFormat/>
    <w:rsid w:val="008764D7"/>
    <w:pPr>
      <w:keepNext/>
      <w:spacing w:after="0" w:line="240" w:lineRule="auto"/>
      <w:jc w:val="center"/>
      <w:outlineLvl w:val="2"/>
    </w:pPr>
    <w:rPr>
      <w:rFonts w:ascii=".VnTimeH" w:eastAsia="Times New Roman" w:hAnsi=".VnTimeH"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64D7"/>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8764D7"/>
    <w:rPr>
      <w:rFonts w:ascii=".VnTimeH" w:eastAsia="Times New Roman" w:hAnsi=".VnTimeH" w:cs="Times New Roman"/>
      <w:b/>
      <w:sz w:val="24"/>
      <w:szCs w:val="20"/>
      <w:lang w:val="en-US"/>
    </w:rPr>
  </w:style>
  <w:style w:type="paragraph" w:styleId="Footer">
    <w:name w:val="footer"/>
    <w:basedOn w:val="Normal"/>
    <w:link w:val="FooterChar"/>
    <w:rsid w:val="008764D7"/>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FooterChar">
    <w:name w:val="Footer Char"/>
    <w:basedOn w:val="DefaultParagraphFont"/>
    <w:link w:val="Footer"/>
    <w:rsid w:val="008764D7"/>
    <w:rPr>
      <w:rFonts w:ascii="Times New Roman" w:eastAsia="Times New Roman" w:hAnsi="Times New Roman" w:cs="Times New Roman"/>
      <w:sz w:val="28"/>
      <w:szCs w:val="28"/>
      <w:lang w:val="en-US"/>
    </w:rPr>
  </w:style>
  <w:style w:type="character" w:styleId="PageNumber">
    <w:name w:val="page number"/>
    <w:basedOn w:val="DefaultParagraphFont"/>
    <w:rsid w:val="008764D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admin</cp:lastModifiedBy>
  <cp:revision>13</cp:revision>
  <cp:lastPrinted>2025-08-25T04:15:00Z</cp:lastPrinted>
  <dcterms:created xsi:type="dcterms:W3CDTF">2025-08-25T03:38:00Z</dcterms:created>
  <dcterms:modified xsi:type="dcterms:W3CDTF">2025-08-26T02:32:00Z</dcterms:modified>
</cp:coreProperties>
</file>